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9CDF1" w14:textId="03513695" w:rsidR="00A94863" w:rsidRPr="00B52A38" w:rsidRDefault="00A94863" w:rsidP="00A94863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bCs/>
          <w:color w:val="1F3864" w:themeColor="accent1" w:themeShade="80"/>
          <w:sz w:val="35"/>
          <w:szCs w:val="35"/>
          <w:lang w:val="es-ES"/>
        </w:rPr>
      </w:pPr>
      <w:r w:rsidRPr="00B52A38">
        <w:rPr>
          <w:rFonts w:ascii="Georgia" w:eastAsia="Times New Roman" w:hAnsi="Georgia" w:cs="Arial"/>
          <w:b/>
          <w:bCs/>
          <w:color w:val="1F3864" w:themeColor="accent1" w:themeShade="80"/>
          <w:sz w:val="35"/>
          <w:szCs w:val="35"/>
          <w:lang w:val="es-ES"/>
        </w:rPr>
        <w:t xml:space="preserve">CONVOCATORIA PARA CONTRATO </w:t>
      </w:r>
      <w:r w:rsidR="00BF13F5">
        <w:rPr>
          <w:rFonts w:ascii="Georgia" w:eastAsia="Times New Roman" w:hAnsi="Georgia" w:cs="Arial"/>
          <w:b/>
          <w:bCs/>
          <w:color w:val="1F3864" w:themeColor="accent1" w:themeShade="80"/>
          <w:sz w:val="35"/>
          <w:szCs w:val="35"/>
          <w:lang w:val="es-ES"/>
        </w:rPr>
        <w:t xml:space="preserve">DOCENTE </w:t>
      </w:r>
      <w:r w:rsidRPr="00B52A38">
        <w:rPr>
          <w:rFonts w:ascii="Georgia" w:eastAsia="Times New Roman" w:hAnsi="Georgia" w:cs="Arial"/>
          <w:b/>
          <w:bCs/>
          <w:color w:val="1F3864" w:themeColor="accent1" w:themeShade="80"/>
          <w:sz w:val="35"/>
          <w:szCs w:val="35"/>
          <w:lang w:val="es-ES"/>
        </w:rPr>
        <w:t>SEGÚN ARTÍCULO No. 470 DEL REGLAMENTO GENERAL DE LA UNALM</w:t>
      </w:r>
    </w:p>
    <w:p w14:paraId="496E5F4E" w14:textId="3E687518" w:rsidR="00A94863" w:rsidRPr="000167BE" w:rsidRDefault="00A94863" w:rsidP="00A94863">
      <w:pPr>
        <w:rPr>
          <w:color w:val="1F3864" w:themeColor="accent1" w:themeShade="80"/>
          <w:sz w:val="10"/>
          <w:szCs w:val="10"/>
        </w:rPr>
      </w:pPr>
    </w:p>
    <w:p w14:paraId="323FB4C5" w14:textId="2CC3DC37" w:rsidR="0097275F" w:rsidRPr="00BF13F5" w:rsidRDefault="0097275F" w:rsidP="009727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3864" w:themeColor="accent1" w:themeShade="80"/>
          <w:sz w:val="32"/>
          <w:szCs w:val="32"/>
          <w:u w:val="single"/>
          <w:lang w:val="es-ES"/>
        </w:rPr>
      </w:pPr>
      <w:r w:rsidRPr="00BF13F5">
        <w:rPr>
          <w:rFonts w:ascii="Georgia" w:eastAsia="Times New Roman" w:hAnsi="Georgia" w:cs="Arial"/>
          <w:b/>
          <w:bCs/>
          <w:color w:val="1F3864" w:themeColor="accent1" w:themeShade="80"/>
          <w:sz w:val="32"/>
          <w:szCs w:val="32"/>
          <w:u w:val="single"/>
          <w:lang w:val="es-ES"/>
        </w:rPr>
        <w:t xml:space="preserve">SEMESTRE </w:t>
      </w:r>
      <w:r w:rsidR="003C3AC3" w:rsidRPr="00BF13F5">
        <w:rPr>
          <w:rFonts w:ascii="Georgia" w:eastAsia="Times New Roman" w:hAnsi="Georgia" w:cs="Arial"/>
          <w:b/>
          <w:bCs/>
          <w:color w:val="1F3864" w:themeColor="accent1" w:themeShade="80"/>
          <w:sz w:val="32"/>
          <w:szCs w:val="32"/>
          <w:u w:val="single"/>
          <w:lang w:val="es-ES"/>
        </w:rPr>
        <w:t>I</w:t>
      </w:r>
      <w:r w:rsidRPr="00BF13F5">
        <w:rPr>
          <w:rFonts w:ascii="Georgia" w:eastAsia="Times New Roman" w:hAnsi="Georgia" w:cs="Arial"/>
          <w:b/>
          <w:bCs/>
          <w:color w:val="1F3864" w:themeColor="accent1" w:themeShade="80"/>
          <w:sz w:val="32"/>
          <w:szCs w:val="32"/>
          <w:u w:val="single"/>
          <w:lang w:val="es-ES"/>
        </w:rPr>
        <w:t>-202</w:t>
      </w:r>
      <w:r w:rsidR="00C13E8C" w:rsidRPr="00BF13F5">
        <w:rPr>
          <w:rFonts w:ascii="Georgia" w:eastAsia="Times New Roman" w:hAnsi="Georgia" w:cs="Arial"/>
          <w:b/>
          <w:bCs/>
          <w:color w:val="1F3864" w:themeColor="accent1" w:themeShade="80"/>
          <w:sz w:val="32"/>
          <w:szCs w:val="32"/>
          <w:u w:val="single"/>
          <w:lang w:val="es-ES"/>
        </w:rPr>
        <w:t>6</w:t>
      </w:r>
    </w:p>
    <w:p w14:paraId="188A8E5C" w14:textId="7F22B726" w:rsidR="00A94863" w:rsidRPr="00C13E8C" w:rsidRDefault="0097275F" w:rsidP="00C13E8C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</w:pPr>
      <w:r w:rsidRPr="00A94863"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  <w:br/>
      </w:r>
      <w:r w:rsidR="00A94863" w:rsidRPr="00C13E8C"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  <w:t xml:space="preserve">El Departamento Académico de Acuicultura e </w:t>
      </w:r>
      <w:r w:rsidR="0077474A" w:rsidRPr="00C13E8C"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  <w:t>I</w:t>
      </w:r>
      <w:r w:rsidR="00A94863" w:rsidRPr="00C13E8C"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  <w:t>ndustrias Pesqueras de la Facultad de Pesquería, a través de Contrato de Emergencia al amparo del Art. 470° del Reglamento General</w:t>
      </w:r>
      <w:r w:rsidR="00584DDF" w:rsidRPr="00C13E8C"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  <w:t xml:space="preserve"> de la UNALM</w:t>
      </w:r>
      <w:r w:rsidR="00BF13F5"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  <w:t>, convoca:</w:t>
      </w:r>
    </w:p>
    <w:p w14:paraId="01950093" w14:textId="46C1FD4B" w:rsidR="00A94863" w:rsidRPr="00C13E8C" w:rsidRDefault="00A94863" w:rsidP="00A9486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u w:val="single"/>
          <w:lang w:val="es-ES"/>
        </w:rPr>
      </w:pPr>
      <w:r w:rsidRPr="00C13E8C"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u w:val="single"/>
          <w:lang w:val="es-ES"/>
        </w:rPr>
        <w:t>TIPO DE PLAZA: DC-</w:t>
      </w:r>
      <w:r w:rsidR="00C13E8C" w:rsidRPr="00C13E8C"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u w:val="single"/>
          <w:lang w:val="es-ES"/>
        </w:rPr>
        <w:t>A</w:t>
      </w:r>
      <w:r w:rsidRPr="00C13E8C"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u w:val="single"/>
          <w:lang w:val="es-ES"/>
        </w:rPr>
        <w:t>1 (32 horas)</w:t>
      </w:r>
    </w:p>
    <w:p w14:paraId="5C6826CA" w14:textId="1164435A" w:rsidR="00A94863" w:rsidRPr="00C13E8C" w:rsidRDefault="00A94863" w:rsidP="00A9486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</w:pPr>
      <w:r w:rsidRPr="00C13E8C"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  <w:t xml:space="preserve">VACANTE: </w:t>
      </w:r>
      <w:r w:rsidR="00584DDF" w:rsidRPr="00C13E8C"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  <w:t>1</w:t>
      </w:r>
    </w:p>
    <w:p w14:paraId="7E43AD59" w14:textId="525AB061" w:rsidR="00584DDF" w:rsidRPr="00C13E8C" w:rsidRDefault="00584DDF" w:rsidP="00584DD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F3864" w:themeColor="accent1" w:themeShade="80"/>
          <w:u w:val="single"/>
          <w:lang w:val="es-ES"/>
        </w:rPr>
      </w:pPr>
      <w:r w:rsidRPr="00C13E8C">
        <w:rPr>
          <w:rFonts w:ascii="Arial" w:eastAsia="Times New Roman" w:hAnsi="Arial" w:cs="Arial"/>
          <w:color w:val="1F3864" w:themeColor="accent1" w:themeShade="80"/>
          <w:u w:val="single"/>
          <w:lang w:val="es-ES"/>
        </w:rPr>
        <w:t>Requisitos mínimos</w:t>
      </w:r>
      <w:r w:rsidRPr="00C13E8C">
        <w:rPr>
          <w:rFonts w:ascii="Arial" w:eastAsia="Times New Roman" w:hAnsi="Arial" w:cs="Arial"/>
          <w:color w:val="1F3864" w:themeColor="accent1" w:themeShade="80"/>
          <w:lang w:val="es-ES"/>
        </w:rPr>
        <w:t>: </w:t>
      </w:r>
    </w:p>
    <w:p w14:paraId="055E3C6D" w14:textId="1B060800" w:rsidR="00584DDF" w:rsidRPr="00C25A33" w:rsidRDefault="00584DDF" w:rsidP="00707D60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ind w:left="284" w:hanging="284"/>
        <w:jc w:val="both"/>
        <w:rPr>
          <w:rFonts w:ascii="Arial" w:eastAsia="Times New Roman" w:hAnsi="Arial" w:cs="Arial"/>
          <w:color w:val="1F3864" w:themeColor="accent1" w:themeShade="80"/>
          <w:lang w:val="es-ES"/>
        </w:rPr>
      </w:pPr>
      <w:r w:rsidRPr="00C25A33">
        <w:rPr>
          <w:rFonts w:ascii="Arial" w:eastAsia="Times New Roman" w:hAnsi="Arial" w:cs="Arial"/>
          <w:color w:val="1F3864" w:themeColor="accent1" w:themeShade="80"/>
          <w:lang w:val="es-ES"/>
        </w:rPr>
        <w:t xml:space="preserve">Tener título profesional en Pesquería o carreras afines, y el grado de </w:t>
      </w:r>
      <w:r w:rsidR="00C13E8C" w:rsidRPr="00C25A33">
        <w:rPr>
          <w:rFonts w:ascii="Arial" w:eastAsia="Times New Roman" w:hAnsi="Arial" w:cs="Arial"/>
          <w:color w:val="1F3864" w:themeColor="accent1" w:themeShade="80"/>
          <w:lang w:val="es-ES"/>
        </w:rPr>
        <w:t>doctor</w:t>
      </w:r>
      <w:r w:rsidRPr="00C25A33">
        <w:rPr>
          <w:rFonts w:ascii="Arial" w:eastAsia="Times New Roman" w:hAnsi="Arial" w:cs="Arial"/>
          <w:color w:val="1F3864" w:themeColor="accent1" w:themeShade="80"/>
          <w:lang w:val="es-ES"/>
        </w:rPr>
        <w:t xml:space="preserve"> en </w:t>
      </w:r>
      <w:r w:rsidR="0009286F" w:rsidRPr="00C25A33">
        <w:rPr>
          <w:rFonts w:ascii="Arial" w:eastAsia="Times New Roman" w:hAnsi="Arial" w:cs="Arial"/>
          <w:color w:val="1F3864" w:themeColor="accent1" w:themeShade="80"/>
          <w:lang w:val="es-ES"/>
        </w:rPr>
        <w:t>Acuicultura</w:t>
      </w:r>
      <w:r w:rsidRPr="00C25A33">
        <w:rPr>
          <w:rFonts w:ascii="Arial" w:eastAsia="Times New Roman" w:hAnsi="Arial" w:cs="Arial"/>
          <w:color w:val="1F3864" w:themeColor="accent1" w:themeShade="80"/>
          <w:lang w:val="es-ES"/>
        </w:rPr>
        <w:t xml:space="preserve"> o especialidad afín; obtenido con estudios presenciales, reconocidos o revalidados según Ley.</w:t>
      </w:r>
      <w:r w:rsidR="00C25A33" w:rsidRPr="00C25A33">
        <w:rPr>
          <w:rFonts w:ascii="Arial" w:eastAsia="Times New Roman" w:hAnsi="Arial" w:cs="Arial"/>
          <w:color w:val="1F3864" w:themeColor="accent1" w:themeShade="80"/>
          <w:lang w:val="es-ES"/>
        </w:rPr>
        <w:t xml:space="preserve"> Con experiencia en ejecución de estudios y/o enseñanza en acuicultura.</w:t>
      </w:r>
    </w:p>
    <w:p w14:paraId="51690981" w14:textId="56CC24AE" w:rsidR="00584DDF" w:rsidRPr="00C13E8C" w:rsidRDefault="00584DDF" w:rsidP="00584DDF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ind w:left="284" w:hanging="284"/>
        <w:jc w:val="both"/>
        <w:rPr>
          <w:rFonts w:ascii="Arial" w:eastAsia="Times New Roman" w:hAnsi="Arial" w:cs="Arial"/>
          <w:color w:val="1F3864" w:themeColor="accent1" w:themeShade="80"/>
          <w:lang w:val="es-ES"/>
        </w:rPr>
      </w:pPr>
      <w:r w:rsidRPr="00C13E8C">
        <w:rPr>
          <w:rFonts w:ascii="Arial" w:eastAsia="Times New Roman" w:hAnsi="Arial" w:cs="Arial"/>
          <w:color w:val="1F3864" w:themeColor="accent1" w:themeShade="80"/>
          <w:lang w:val="es-ES"/>
        </w:rPr>
        <w:t xml:space="preserve">Acreditar </w:t>
      </w:r>
      <w:r w:rsidR="00C13E8C" w:rsidRPr="00C13E8C">
        <w:rPr>
          <w:rFonts w:ascii="Arial" w:eastAsia="Times New Roman" w:hAnsi="Arial" w:cs="Arial"/>
          <w:color w:val="1F3864" w:themeColor="accent1" w:themeShade="80"/>
          <w:lang w:val="es-ES"/>
        </w:rPr>
        <w:t>5</w:t>
      </w:r>
      <w:r w:rsidRPr="00C13E8C">
        <w:rPr>
          <w:rFonts w:ascii="Arial" w:eastAsia="Times New Roman" w:hAnsi="Arial" w:cs="Arial"/>
          <w:color w:val="1F3864" w:themeColor="accent1" w:themeShade="80"/>
          <w:lang w:val="es-ES"/>
        </w:rPr>
        <w:t xml:space="preserve"> años de experiencia como docente universitario o de experiencia profesional</w:t>
      </w:r>
      <w:r w:rsidR="00CC3ECF">
        <w:rPr>
          <w:rFonts w:ascii="Arial" w:eastAsia="Times New Roman" w:hAnsi="Arial" w:cs="Arial"/>
          <w:color w:val="1F3864" w:themeColor="accent1" w:themeShade="80"/>
          <w:lang w:val="es-ES"/>
        </w:rPr>
        <w:t>.</w:t>
      </w:r>
    </w:p>
    <w:p w14:paraId="6423EC5F" w14:textId="1B3BA5CB" w:rsidR="00584DDF" w:rsidRDefault="00584DDF" w:rsidP="00584DDF">
      <w:pPr>
        <w:pStyle w:val="Prrafodelista"/>
        <w:numPr>
          <w:ilvl w:val="0"/>
          <w:numId w:val="3"/>
        </w:numPr>
        <w:shd w:val="clear" w:color="auto" w:fill="FFFFFF"/>
        <w:spacing w:after="240" w:line="240" w:lineRule="auto"/>
        <w:ind w:left="284" w:hanging="284"/>
        <w:jc w:val="both"/>
        <w:rPr>
          <w:rFonts w:ascii="Arial" w:eastAsia="Times New Roman" w:hAnsi="Arial" w:cs="Arial"/>
          <w:color w:val="1F3864" w:themeColor="accent1" w:themeShade="80"/>
          <w:lang w:val="es-ES"/>
        </w:rPr>
      </w:pPr>
      <w:r w:rsidRPr="00C13E8C">
        <w:rPr>
          <w:rFonts w:ascii="Arial" w:eastAsia="Times New Roman" w:hAnsi="Arial" w:cs="Arial"/>
          <w:color w:val="1F3864" w:themeColor="accent1" w:themeShade="80"/>
          <w:lang w:val="es-ES"/>
        </w:rPr>
        <w:t>Haber realizado, por lo menos 0</w:t>
      </w:r>
      <w:r w:rsidR="00CC3ECF">
        <w:rPr>
          <w:rFonts w:ascii="Arial" w:eastAsia="Times New Roman" w:hAnsi="Arial" w:cs="Arial"/>
          <w:color w:val="1F3864" w:themeColor="accent1" w:themeShade="80"/>
          <w:lang w:val="es-ES"/>
        </w:rPr>
        <w:t>1</w:t>
      </w:r>
      <w:r w:rsidRPr="00C13E8C">
        <w:rPr>
          <w:rFonts w:ascii="Arial" w:eastAsia="Times New Roman" w:hAnsi="Arial" w:cs="Arial"/>
          <w:color w:val="1F3864" w:themeColor="accent1" w:themeShade="80"/>
          <w:lang w:val="es-ES"/>
        </w:rPr>
        <w:t xml:space="preserve"> trabajo de investigación, publicado o aceptado </w:t>
      </w:r>
      <w:r w:rsidR="00CC3ECF" w:rsidRPr="00CC3ECF">
        <w:rPr>
          <w:rFonts w:ascii="Arial" w:eastAsia="Times New Roman" w:hAnsi="Arial" w:cs="Arial"/>
          <w:color w:val="1F3864" w:themeColor="accent1" w:themeShade="80"/>
          <w:lang w:val="es-ES"/>
        </w:rPr>
        <w:t>en repositorio institucional o un artículo científico publicado en una revista científica indexada</w:t>
      </w:r>
      <w:r w:rsidRPr="00C13E8C">
        <w:rPr>
          <w:rFonts w:ascii="Arial" w:eastAsia="Times New Roman" w:hAnsi="Arial" w:cs="Arial"/>
          <w:color w:val="1F3864" w:themeColor="accent1" w:themeShade="80"/>
          <w:lang w:val="es-ES"/>
        </w:rPr>
        <w:t>.</w:t>
      </w:r>
    </w:p>
    <w:p w14:paraId="48FC5C0E" w14:textId="77777777" w:rsidR="00BF13F5" w:rsidRDefault="00BF13F5" w:rsidP="00BF13F5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F3864" w:themeColor="accent1" w:themeShade="80"/>
        </w:rPr>
      </w:pPr>
      <w:r w:rsidRPr="00BF13F5">
        <w:rPr>
          <w:rFonts w:ascii="Arial" w:eastAsia="Times New Roman" w:hAnsi="Arial" w:cs="Arial"/>
          <w:color w:val="1F3864" w:themeColor="accent1" w:themeShade="80"/>
        </w:rPr>
        <w:t> </w:t>
      </w:r>
    </w:p>
    <w:p w14:paraId="284A5DC1" w14:textId="77777777" w:rsidR="00C25A33" w:rsidRPr="00C13E8C" w:rsidRDefault="00C25A33" w:rsidP="00C25A33">
      <w:pPr>
        <w:shd w:val="clear" w:color="auto" w:fill="FFFFFF"/>
        <w:spacing w:after="240" w:line="240" w:lineRule="auto"/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u w:val="single"/>
          <w:lang w:val="es-ES"/>
        </w:rPr>
      </w:pPr>
      <w:r w:rsidRPr="00C13E8C"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u w:val="single"/>
          <w:lang w:val="es-ES"/>
        </w:rPr>
        <w:t>TIPO DE PLAZA: DC-B</w:t>
      </w:r>
      <w:r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u w:val="single"/>
          <w:lang w:val="es-ES"/>
        </w:rPr>
        <w:t>1</w:t>
      </w:r>
      <w:r w:rsidRPr="00C13E8C">
        <w:rPr>
          <w:rFonts w:ascii="Arial" w:eastAsia="Times New Roman" w:hAnsi="Arial" w:cs="Arial"/>
          <w:b/>
          <w:bCs/>
          <w:color w:val="1F3864" w:themeColor="accent1" w:themeShade="80"/>
          <w:sz w:val="24"/>
          <w:szCs w:val="24"/>
          <w:u w:val="single"/>
          <w:lang w:val="es-ES"/>
        </w:rPr>
        <w:t xml:space="preserve"> (32 horas)</w:t>
      </w:r>
    </w:p>
    <w:p w14:paraId="47FB78A9" w14:textId="77777777" w:rsidR="00C25A33" w:rsidRPr="00C13E8C" w:rsidRDefault="00C25A33" w:rsidP="00C25A3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</w:pPr>
      <w:r w:rsidRPr="00C13E8C">
        <w:rPr>
          <w:rFonts w:ascii="Arial" w:eastAsia="Times New Roman" w:hAnsi="Arial" w:cs="Arial"/>
          <w:color w:val="1F3864" w:themeColor="accent1" w:themeShade="80"/>
          <w:sz w:val="24"/>
          <w:szCs w:val="24"/>
          <w:lang w:val="es-ES"/>
        </w:rPr>
        <w:t>VACANTE: 1</w:t>
      </w:r>
    </w:p>
    <w:p w14:paraId="1550CECA" w14:textId="77777777" w:rsidR="00C25A33" w:rsidRPr="00C13E8C" w:rsidRDefault="00C25A33" w:rsidP="00C25A33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1F3864" w:themeColor="accent1" w:themeShade="80"/>
          <w:u w:val="single"/>
          <w:lang w:val="es-ES"/>
        </w:rPr>
      </w:pPr>
      <w:r w:rsidRPr="00C13E8C">
        <w:rPr>
          <w:rFonts w:ascii="Arial" w:eastAsia="Times New Roman" w:hAnsi="Arial" w:cs="Arial"/>
          <w:color w:val="1F3864" w:themeColor="accent1" w:themeShade="80"/>
          <w:u w:val="single"/>
          <w:lang w:val="es-ES"/>
        </w:rPr>
        <w:t>Requisitos mínimos</w:t>
      </w:r>
      <w:r w:rsidRPr="00C13E8C">
        <w:rPr>
          <w:rFonts w:ascii="Arial" w:eastAsia="Times New Roman" w:hAnsi="Arial" w:cs="Arial"/>
          <w:color w:val="1F3864" w:themeColor="accent1" w:themeShade="80"/>
          <w:lang w:val="es-ES"/>
        </w:rPr>
        <w:t>: </w:t>
      </w:r>
    </w:p>
    <w:p w14:paraId="5819E004" w14:textId="69817788" w:rsidR="00C25A33" w:rsidRPr="00C25A33" w:rsidRDefault="00C25A33" w:rsidP="00C25A33">
      <w:pPr>
        <w:pStyle w:val="Prrafodelista"/>
        <w:numPr>
          <w:ilvl w:val="0"/>
          <w:numId w:val="5"/>
        </w:numPr>
        <w:shd w:val="clear" w:color="auto" w:fill="FFFFFF"/>
        <w:spacing w:after="240" w:line="240" w:lineRule="auto"/>
        <w:ind w:left="284" w:hanging="284"/>
        <w:jc w:val="both"/>
        <w:rPr>
          <w:rFonts w:ascii="Arial" w:eastAsia="Times New Roman" w:hAnsi="Arial" w:cs="Arial"/>
          <w:color w:val="1F3864" w:themeColor="accent1" w:themeShade="80"/>
          <w:lang w:val="es-ES"/>
        </w:rPr>
      </w:pPr>
      <w:r w:rsidRPr="00C13E8C">
        <w:rPr>
          <w:rFonts w:ascii="Arial" w:eastAsia="Times New Roman" w:hAnsi="Arial" w:cs="Arial"/>
          <w:color w:val="1F3864" w:themeColor="accent1" w:themeShade="80"/>
          <w:lang w:val="es-ES"/>
        </w:rPr>
        <w:t>Tener título profesional en Pesquería o carreras afines, y el grado de maestro en ingeniería de Procesos o especialidad afín; obtenido con estudios presenciales, reconocidos o revalidados según Ley.</w:t>
      </w:r>
      <w:r>
        <w:rPr>
          <w:rFonts w:ascii="Arial" w:eastAsia="Times New Roman" w:hAnsi="Arial" w:cs="Arial"/>
          <w:color w:val="1F3864" w:themeColor="accent1" w:themeShade="80"/>
          <w:lang w:val="es-ES"/>
        </w:rPr>
        <w:t xml:space="preserve"> Con Experiencia en ejecución de estudios y/o enseñanza en</w:t>
      </w:r>
      <w:r w:rsidR="00AE203B">
        <w:rPr>
          <w:rFonts w:ascii="Arial" w:eastAsia="Times New Roman" w:hAnsi="Arial" w:cs="Arial"/>
          <w:color w:val="1F3864" w:themeColor="accent1" w:themeShade="80"/>
          <w:lang w:val="es-ES"/>
        </w:rPr>
        <w:t xml:space="preserve"> operaciones unitarias y/o</w:t>
      </w:r>
      <w:r>
        <w:rPr>
          <w:rFonts w:ascii="Arial" w:eastAsia="Times New Roman" w:hAnsi="Arial" w:cs="Arial"/>
          <w:color w:val="1F3864" w:themeColor="accent1" w:themeShade="80"/>
          <w:lang w:val="es-ES"/>
        </w:rPr>
        <w:t xml:space="preserve"> ingeniería de procesos en pesquería. </w:t>
      </w:r>
    </w:p>
    <w:p w14:paraId="73B3E1FA" w14:textId="77777777" w:rsidR="00C25A33" w:rsidRPr="00C13E8C" w:rsidRDefault="00C25A33" w:rsidP="00AE203B">
      <w:pPr>
        <w:pStyle w:val="Prrafodelista"/>
        <w:numPr>
          <w:ilvl w:val="0"/>
          <w:numId w:val="5"/>
        </w:numPr>
        <w:shd w:val="clear" w:color="auto" w:fill="FFFFFF"/>
        <w:spacing w:after="240" w:line="240" w:lineRule="auto"/>
        <w:ind w:left="284" w:hanging="284"/>
        <w:jc w:val="both"/>
        <w:rPr>
          <w:rFonts w:ascii="Arial" w:eastAsia="Times New Roman" w:hAnsi="Arial" w:cs="Arial"/>
          <w:color w:val="1F3864" w:themeColor="accent1" w:themeShade="80"/>
          <w:lang w:val="es-ES"/>
        </w:rPr>
      </w:pPr>
      <w:r w:rsidRPr="00C13E8C">
        <w:rPr>
          <w:rFonts w:ascii="Arial" w:eastAsia="Times New Roman" w:hAnsi="Arial" w:cs="Arial"/>
          <w:color w:val="1F3864" w:themeColor="accent1" w:themeShade="80"/>
          <w:lang w:val="es-ES"/>
        </w:rPr>
        <w:t>Acreditar 3 años de experiencia como docente universitario o de experiencia profesional.</w:t>
      </w:r>
    </w:p>
    <w:p w14:paraId="56F11C92" w14:textId="77777777" w:rsidR="00C25A33" w:rsidRDefault="00C25A33" w:rsidP="00AE203B">
      <w:pPr>
        <w:pStyle w:val="Prrafodelista"/>
        <w:numPr>
          <w:ilvl w:val="0"/>
          <w:numId w:val="5"/>
        </w:numPr>
        <w:shd w:val="clear" w:color="auto" w:fill="FFFFFF"/>
        <w:spacing w:after="240" w:line="240" w:lineRule="auto"/>
        <w:ind w:left="284" w:hanging="284"/>
        <w:jc w:val="both"/>
        <w:rPr>
          <w:rFonts w:ascii="Arial" w:eastAsia="Times New Roman" w:hAnsi="Arial" w:cs="Arial"/>
          <w:color w:val="1F3864" w:themeColor="accent1" w:themeShade="80"/>
          <w:lang w:val="es-ES"/>
        </w:rPr>
      </w:pPr>
      <w:r w:rsidRPr="00C13E8C">
        <w:rPr>
          <w:rFonts w:ascii="Arial" w:eastAsia="Times New Roman" w:hAnsi="Arial" w:cs="Arial"/>
          <w:color w:val="1F3864" w:themeColor="accent1" w:themeShade="80"/>
          <w:lang w:val="es-ES"/>
        </w:rPr>
        <w:t xml:space="preserve">Haber realizado, por lo menos 01 trabajo de investigación, publicado o aceptado </w:t>
      </w:r>
      <w:r w:rsidRPr="00CC3ECF">
        <w:rPr>
          <w:rFonts w:ascii="Arial" w:eastAsia="Times New Roman" w:hAnsi="Arial" w:cs="Arial"/>
          <w:color w:val="1F3864" w:themeColor="accent1" w:themeShade="80"/>
          <w:lang w:val="es-ES"/>
        </w:rPr>
        <w:t>en repositorio institucional o un artículo científico publicado en una revista científica indexada.</w:t>
      </w:r>
    </w:p>
    <w:p w14:paraId="7D7BDF53" w14:textId="755A2BD5" w:rsidR="00CC3ECF" w:rsidRPr="008F7FA9" w:rsidRDefault="00CC3ECF" w:rsidP="00CC3EC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i/>
          <w:iCs/>
          <w:color w:val="1F3864" w:themeColor="accent1" w:themeShade="80"/>
          <w:sz w:val="20"/>
          <w:szCs w:val="20"/>
          <w:lang w:val="es-ES"/>
        </w:rPr>
      </w:pPr>
      <w:r w:rsidRPr="008F7FA9">
        <w:rPr>
          <w:rFonts w:ascii="Arial" w:eastAsia="Times New Roman" w:hAnsi="Arial" w:cs="Arial"/>
          <w:i/>
          <w:iCs/>
          <w:color w:val="1F3864" w:themeColor="accent1" w:themeShade="80"/>
          <w:sz w:val="20"/>
          <w:szCs w:val="20"/>
          <w:lang w:val="es-ES"/>
        </w:rPr>
        <w:t xml:space="preserve">Presentar Currículum Vitae documentado, copia de DNI y </w:t>
      </w:r>
      <w:r w:rsidR="00AE203B">
        <w:rPr>
          <w:rFonts w:ascii="Arial" w:eastAsia="Times New Roman" w:hAnsi="Arial" w:cs="Arial"/>
          <w:i/>
          <w:iCs/>
          <w:color w:val="1F3864" w:themeColor="accent1" w:themeShade="80"/>
          <w:sz w:val="20"/>
          <w:szCs w:val="20"/>
          <w:lang w:val="es-ES"/>
        </w:rPr>
        <w:t>*</w:t>
      </w:r>
      <w:r w:rsidRPr="008F7FA9">
        <w:rPr>
          <w:rFonts w:ascii="Arial" w:eastAsia="Times New Roman" w:hAnsi="Arial" w:cs="Arial"/>
          <w:i/>
          <w:iCs/>
          <w:color w:val="1F3864" w:themeColor="accent1" w:themeShade="80"/>
          <w:sz w:val="20"/>
          <w:szCs w:val="20"/>
          <w:lang w:val="es-ES"/>
        </w:rPr>
        <w:t>constancia de buena salud mental (prueba psicológica) expedida por un Centro de Salud del MINSA o ESSALUD que lo acrediten, conjuntamente con el expediente de postulación, a </w:t>
      </w:r>
      <w:r w:rsidRPr="008F7FA9">
        <w:rPr>
          <w:rFonts w:ascii="Arial" w:eastAsia="Times New Roman" w:hAnsi="Arial" w:cs="Arial"/>
          <w:b/>
          <w:bCs/>
          <w:i/>
          <w:iCs/>
          <w:color w:val="1F3864" w:themeColor="accent1" w:themeShade="80"/>
          <w:sz w:val="20"/>
          <w:szCs w:val="20"/>
          <w:lang w:val="es-ES"/>
        </w:rPr>
        <w:t>acuindustrias@lamolina.edu.pe</w:t>
      </w:r>
      <w:r w:rsidRPr="008F7FA9">
        <w:rPr>
          <w:rFonts w:ascii="Arial" w:eastAsia="Times New Roman" w:hAnsi="Arial" w:cs="Arial"/>
          <w:i/>
          <w:iCs/>
          <w:color w:val="1F3864" w:themeColor="accent1" w:themeShade="80"/>
          <w:sz w:val="20"/>
          <w:szCs w:val="20"/>
          <w:lang w:val="es-ES"/>
        </w:rPr>
        <w:t>; </w:t>
      </w:r>
      <w:r w:rsidR="00AE203B">
        <w:rPr>
          <w:rFonts w:ascii="Arial" w:eastAsia="Times New Roman" w:hAnsi="Arial" w:cs="Arial"/>
          <w:i/>
          <w:iCs/>
          <w:color w:val="1F3864" w:themeColor="accent1" w:themeShade="80"/>
          <w:sz w:val="20"/>
          <w:szCs w:val="20"/>
          <w:lang w:val="es-ES"/>
        </w:rPr>
        <w:t xml:space="preserve">a partir de la fecha y hasta el </w:t>
      </w:r>
      <w:r w:rsidR="008F7FA9" w:rsidRPr="008F7FA9">
        <w:rPr>
          <w:rFonts w:ascii="Arial" w:eastAsia="Times New Roman" w:hAnsi="Arial" w:cs="Arial"/>
          <w:i/>
          <w:iCs/>
          <w:color w:val="1F3864" w:themeColor="accent1" w:themeShade="80"/>
          <w:sz w:val="20"/>
          <w:szCs w:val="20"/>
          <w:lang w:val="es-ES"/>
        </w:rPr>
        <w:t>viernes 27</w:t>
      </w:r>
      <w:r w:rsidRPr="008F7FA9">
        <w:rPr>
          <w:rFonts w:ascii="Arial" w:eastAsia="Times New Roman" w:hAnsi="Arial" w:cs="Arial"/>
          <w:i/>
          <w:iCs/>
          <w:color w:val="1F3864" w:themeColor="accent1" w:themeShade="80"/>
          <w:sz w:val="20"/>
          <w:szCs w:val="20"/>
          <w:lang w:val="es-ES"/>
        </w:rPr>
        <w:t xml:space="preserve"> de marzo 2026 hasta las 15:00 horas.</w:t>
      </w:r>
    </w:p>
    <w:p w14:paraId="60340F2C" w14:textId="77777777" w:rsidR="007678A9" w:rsidRPr="008F7FA9" w:rsidRDefault="007678A9" w:rsidP="0097275F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lang w:val="es-ES"/>
        </w:rPr>
      </w:pPr>
    </w:p>
    <w:tbl>
      <w:tblPr>
        <w:tblW w:w="752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21"/>
        <w:gridCol w:w="7350"/>
      </w:tblGrid>
      <w:tr w:rsidR="0097275F" w:rsidRPr="00AE203B" w14:paraId="03858DBE" w14:textId="77777777" w:rsidTr="007678A9">
        <w:trPr>
          <w:tblCellSpacing w:w="0" w:type="dxa"/>
        </w:trPr>
        <w:tc>
          <w:tcPr>
            <w:tcW w:w="156" w:type="dxa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14:paraId="0E87B492" w14:textId="77777777" w:rsidR="0097275F" w:rsidRPr="00AE203B" w:rsidRDefault="0097275F" w:rsidP="00E42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right w:val="single" w:sz="6" w:space="0" w:color="45668E"/>
            </w:tcBorders>
            <w:hideMark/>
          </w:tcPr>
          <w:p w14:paraId="0726FD04" w14:textId="77777777" w:rsidR="0097275F" w:rsidRPr="00AE203B" w:rsidRDefault="0097275F" w:rsidP="00E429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DC529DD" w14:textId="77777777" w:rsidR="0097275F" w:rsidRPr="00AE203B" w:rsidRDefault="0097275F" w:rsidP="00E429D3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s-ES"/>
              </w:rPr>
            </w:pPr>
            <w:r w:rsidRPr="00AE203B">
              <w:rPr>
                <w:rFonts w:ascii="Trebuchet MS" w:eastAsia="Times New Roman" w:hAnsi="Trebuchet MS" w:cs="Times New Roman"/>
                <w:b/>
                <w:bCs/>
                <w:color w:val="0C343D"/>
                <w:sz w:val="24"/>
                <w:szCs w:val="24"/>
                <w:lang w:val="es-ES"/>
              </w:rPr>
              <w:t>Atentamente,</w:t>
            </w:r>
          </w:p>
          <w:p w14:paraId="36C6026C" w14:textId="2AF70002" w:rsidR="0097275F" w:rsidRPr="00AE203B" w:rsidRDefault="0097275F" w:rsidP="00E429D3">
            <w:pPr>
              <w:spacing w:after="75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val="es-ES"/>
              </w:rPr>
            </w:pPr>
          </w:p>
          <w:tbl>
            <w:tblPr>
              <w:tblW w:w="70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50"/>
            </w:tblGrid>
            <w:tr w:rsidR="0097275F" w:rsidRPr="00AE203B" w14:paraId="6EE70F7B" w14:textId="77777777" w:rsidTr="00E429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57A879" w14:textId="771815E4" w:rsidR="0097275F" w:rsidRPr="00AE203B" w:rsidRDefault="0097275F" w:rsidP="00E42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D8D8D"/>
                      <w:sz w:val="24"/>
                      <w:szCs w:val="24"/>
                    </w:rPr>
                  </w:pPr>
                  <w:r w:rsidRPr="00AE203B">
                    <w:rPr>
                      <w:rFonts w:ascii="Trebuchet MS" w:eastAsia="Times New Roman" w:hAnsi="Trebuchet MS" w:cs="Times New Roman"/>
                      <w:color w:val="8D8D8D"/>
                      <w:sz w:val="24"/>
                      <w:szCs w:val="24"/>
                    </w:rPr>
                    <w:t xml:space="preserve">Facultad de </w:t>
                  </w:r>
                  <w:r w:rsidR="007678A9" w:rsidRPr="00AE203B">
                    <w:rPr>
                      <w:rFonts w:ascii="Trebuchet MS" w:eastAsia="Times New Roman" w:hAnsi="Trebuchet MS" w:cs="Times New Roman"/>
                      <w:color w:val="8D8D8D"/>
                      <w:sz w:val="24"/>
                      <w:szCs w:val="24"/>
                    </w:rPr>
                    <w:t>Pesquería</w:t>
                  </w:r>
                  <w:r w:rsidRPr="00AE203B">
                    <w:rPr>
                      <w:rFonts w:ascii="Trebuchet MS" w:eastAsia="Times New Roman" w:hAnsi="Trebuchet MS" w:cs="Times New Roman"/>
                      <w:color w:val="8D8D8D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97275F" w:rsidRPr="00AE203B" w14:paraId="7B20AB23" w14:textId="77777777" w:rsidTr="00E429D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49E69C" w14:textId="77777777" w:rsidR="0097275F" w:rsidRPr="00AE203B" w:rsidRDefault="0097275F" w:rsidP="00E429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8D8D8D"/>
                      <w:sz w:val="24"/>
                      <w:szCs w:val="24"/>
                      <w:lang w:val="es-ES"/>
                    </w:rPr>
                  </w:pPr>
                  <w:r w:rsidRPr="00AE203B">
                    <w:rPr>
                      <w:rFonts w:ascii="Trebuchet MS" w:eastAsia="Times New Roman" w:hAnsi="Trebuchet MS" w:cs="Times New Roman"/>
                      <w:color w:val="8D8D8D"/>
                      <w:sz w:val="24"/>
                      <w:szCs w:val="24"/>
                      <w:lang w:val="es-ES"/>
                    </w:rPr>
                    <w:t>Universidad Nacional Agraria La Molina</w:t>
                  </w:r>
                </w:p>
              </w:tc>
            </w:tr>
          </w:tbl>
          <w:p w14:paraId="2F524DF5" w14:textId="77777777" w:rsidR="0097275F" w:rsidRPr="00AE203B" w:rsidRDefault="0097275F" w:rsidP="00E429D3">
            <w:pPr>
              <w:spacing w:after="0" w:line="240" w:lineRule="auto"/>
              <w:rPr>
                <w:rFonts w:ascii="Arial" w:eastAsia="Times New Roman" w:hAnsi="Arial" w:cs="Arial"/>
                <w:color w:val="646464"/>
                <w:sz w:val="24"/>
                <w:szCs w:val="24"/>
                <w:lang w:val="es-ES"/>
              </w:rPr>
            </w:pPr>
          </w:p>
        </w:tc>
      </w:tr>
    </w:tbl>
    <w:p w14:paraId="19777727" w14:textId="77777777" w:rsidR="0097275F" w:rsidRDefault="0097275F"/>
    <w:sectPr w:rsidR="0097275F" w:rsidSect="000167BE">
      <w:pgSz w:w="11906" w:h="16838"/>
      <w:pgMar w:top="993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052"/>
    <w:multiLevelType w:val="hybridMultilevel"/>
    <w:tmpl w:val="B102312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C7C9D"/>
    <w:multiLevelType w:val="multilevel"/>
    <w:tmpl w:val="DD9C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F3CE5"/>
    <w:multiLevelType w:val="multilevel"/>
    <w:tmpl w:val="A192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93391"/>
    <w:multiLevelType w:val="hybridMultilevel"/>
    <w:tmpl w:val="B1023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B64BA2"/>
    <w:multiLevelType w:val="hybridMultilevel"/>
    <w:tmpl w:val="B102312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962105">
    <w:abstractNumId w:val="2"/>
  </w:num>
  <w:num w:numId="2" w16cid:durableId="469789000">
    <w:abstractNumId w:val="1"/>
  </w:num>
  <w:num w:numId="3" w16cid:durableId="1671525567">
    <w:abstractNumId w:val="0"/>
  </w:num>
  <w:num w:numId="4" w16cid:durableId="288980546">
    <w:abstractNumId w:val="3"/>
  </w:num>
  <w:num w:numId="5" w16cid:durableId="1467822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75F"/>
    <w:rsid w:val="000167BE"/>
    <w:rsid w:val="0009286F"/>
    <w:rsid w:val="00191790"/>
    <w:rsid w:val="001A277C"/>
    <w:rsid w:val="003C3AC3"/>
    <w:rsid w:val="00437746"/>
    <w:rsid w:val="00584DDF"/>
    <w:rsid w:val="006D37F9"/>
    <w:rsid w:val="00716E92"/>
    <w:rsid w:val="007678A9"/>
    <w:rsid w:val="0077474A"/>
    <w:rsid w:val="007925FA"/>
    <w:rsid w:val="007A7B21"/>
    <w:rsid w:val="008F7FA9"/>
    <w:rsid w:val="009021BB"/>
    <w:rsid w:val="00963A17"/>
    <w:rsid w:val="0097275F"/>
    <w:rsid w:val="00A94863"/>
    <w:rsid w:val="00AE203B"/>
    <w:rsid w:val="00B127EF"/>
    <w:rsid w:val="00B52A38"/>
    <w:rsid w:val="00BF13F5"/>
    <w:rsid w:val="00C13E8C"/>
    <w:rsid w:val="00C25A33"/>
    <w:rsid w:val="00CC3ECF"/>
    <w:rsid w:val="00D818D3"/>
    <w:rsid w:val="00DB13BE"/>
    <w:rsid w:val="00DD01E0"/>
    <w:rsid w:val="00DD3734"/>
    <w:rsid w:val="00DF5D00"/>
    <w:rsid w:val="00F25560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E7D7C"/>
  <w15:chartTrackingRefBased/>
  <w15:docId w15:val="{DBF4D8E7-50AB-4794-94DF-7CC7E05A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275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275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84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7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992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716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988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anibal</dc:creator>
  <cp:keywords/>
  <dc:description/>
  <cp:lastModifiedBy>otic-11</cp:lastModifiedBy>
  <cp:revision>2</cp:revision>
  <dcterms:created xsi:type="dcterms:W3CDTF">2026-02-26T14:31:00Z</dcterms:created>
  <dcterms:modified xsi:type="dcterms:W3CDTF">2026-02-26T14:31:00Z</dcterms:modified>
</cp:coreProperties>
</file>